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D5C57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7C1843">
        <w:rPr>
          <w:rFonts w:asciiTheme="minorHAnsi" w:hAnsiTheme="minorHAnsi" w:cstheme="minorHAnsi"/>
          <w:b/>
          <w:bCs/>
          <w:sz w:val="48"/>
          <w:szCs w:val="48"/>
        </w:rPr>
        <w:t>Marketing Coordinator</w:t>
      </w:r>
    </w:p>
    <w:p w14:paraId="30359245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</w:p>
    <w:p w14:paraId="64A47115" w14:textId="2B672CFC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b/>
          <w:bCs/>
          <w:sz w:val="28"/>
          <w:szCs w:val="28"/>
        </w:rPr>
        <w:t>Help us bring a fresh, creative edge to tax law. </w:t>
      </w:r>
    </w:p>
    <w:p w14:paraId="13932473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</w:p>
    <w:p w14:paraId="0EE9FFE2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Wiggam Law is hiring a Marketing Coordinator to join our expanding marketing team. This is an entry-level role with meaningful responsibility — ideal for a recent graduate or career switcher with marketing experience who wants to build real skills inside a high-performing organization.</w:t>
      </w:r>
    </w:p>
    <w:p w14:paraId="420A4C1B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</w:p>
    <w:p w14:paraId="20167AD5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You will work directly with our Marketing Manager to execute strategy, produce high-quality content, and ensure our brand is consistently represented across platforms. This role is hands-on, creative, and operational — equal parts execution and ownership.</w:t>
      </w:r>
    </w:p>
    <w:p w14:paraId="1972FABF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</w:p>
    <w:p w14:paraId="6B0A4228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If you’re looking for a role where your work is visible, measurable, and tied directly to firm growth, this is it.</w:t>
      </w:r>
    </w:p>
    <w:p w14:paraId="0398F165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Responsibilities</w:t>
      </w:r>
    </w:p>
    <w:p w14:paraId="1D7162B8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 xml:space="preserve">This role supports both the creative and operational sides of marketing. You’ll help bring strategy to life while ensuring execution is consistent, organized, and </w:t>
      </w:r>
      <w:proofErr w:type="gramStart"/>
      <w:r w:rsidRPr="007C1843">
        <w:rPr>
          <w:rFonts w:asciiTheme="minorHAnsi" w:hAnsiTheme="minorHAnsi" w:cstheme="minorHAnsi"/>
          <w:sz w:val="28"/>
          <w:szCs w:val="28"/>
        </w:rPr>
        <w:t>on-brand</w:t>
      </w:r>
      <w:proofErr w:type="gramEnd"/>
      <w:r w:rsidRPr="007C1843">
        <w:rPr>
          <w:rFonts w:asciiTheme="minorHAnsi" w:hAnsiTheme="minorHAnsi" w:cstheme="minorHAnsi"/>
          <w:sz w:val="28"/>
          <w:szCs w:val="28"/>
        </w:rPr>
        <w:t>.</w:t>
      </w:r>
    </w:p>
    <w:p w14:paraId="21E4FB12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</w:p>
    <w:p w14:paraId="6880AD4A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b/>
          <w:bCs/>
          <w:sz w:val="28"/>
          <w:szCs w:val="28"/>
        </w:rPr>
        <w:t>Core Responsibilities</w:t>
      </w:r>
    </w:p>
    <w:p w14:paraId="2B84E23A" w14:textId="77777777" w:rsidR="007C1843" w:rsidRPr="007C1843" w:rsidRDefault="007C1843" w:rsidP="007C1843">
      <w:pPr>
        <w:pStyle w:val="Header"/>
        <w:numPr>
          <w:ilvl w:val="0"/>
          <w:numId w:val="1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Create and edit high-quality short-form video content (Reels, TikTok, YouTube Shorts)</w:t>
      </w:r>
    </w:p>
    <w:p w14:paraId="23E78597" w14:textId="77777777" w:rsidR="007C1843" w:rsidRPr="007C1843" w:rsidRDefault="007C1843" w:rsidP="007C1843">
      <w:pPr>
        <w:pStyle w:val="Header"/>
        <w:numPr>
          <w:ilvl w:val="0"/>
          <w:numId w:val="1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 xml:space="preserve">Design </w:t>
      </w:r>
      <w:proofErr w:type="gramStart"/>
      <w:r w:rsidRPr="007C1843">
        <w:rPr>
          <w:rFonts w:asciiTheme="minorHAnsi" w:hAnsiTheme="minorHAnsi" w:cstheme="minorHAnsi"/>
          <w:sz w:val="28"/>
          <w:szCs w:val="28"/>
        </w:rPr>
        <w:t>branded</w:t>
      </w:r>
      <w:proofErr w:type="gramEnd"/>
      <w:r w:rsidRPr="007C1843">
        <w:rPr>
          <w:rFonts w:asciiTheme="minorHAnsi" w:hAnsiTheme="minorHAnsi" w:cstheme="minorHAnsi"/>
          <w:sz w:val="28"/>
          <w:szCs w:val="28"/>
        </w:rPr>
        <w:t xml:space="preserve"> marketing assets using Canva and similar tools</w:t>
      </w:r>
    </w:p>
    <w:p w14:paraId="03FCC661" w14:textId="77777777" w:rsidR="007C1843" w:rsidRPr="007C1843" w:rsidRDefault="007C1843" w:rsidP="007C1843">
      <w:pPr>
        <w:pStyle w:val="Header"/>
        <w:numPr>
          <w:ilvl w:val="0"/>
          <w:numId w:val="1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Assist in executing content strategy and campaign initiatives</w:t>
      </w:r>
    </w:p>
    <w:p w14:paraId="13532685" w14:textId="77777777" w:rsidR="007C1843" w:rsidRPr="007C1843" w:rsidRDefault="007C1843" w:rsidP="007C1843">
      <w:pPr>
        <w:pStyle w:val="Header"/>
        <w:numPr>
          <w:ilvl w:val="0"/>
          <w:numId w:val="1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Capture content at firm events and internal initiatives</w:t>
      </w:r>
    </w:p>
    <w:p w14:paraId="77F98764" w14:textId="77777777" w:rsidR="007C1843" w:rsidRPr="007C1843" w:rsidRDefault="007C1843" w:rsidP="007C1843">
      <w:pPr>
        <w:pStyle w:val="Header"/>
        <w:numPr>
          <w:ilvl w:val="0"/>
          <w:numId w:val="1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Support social publishing, community engagement, and brand consistency</w:t>
      </w:r>
    </w:p>
    <w:p w14:paraId="3ACC07AE" w14:textId="77777777" w:rsidR="007C1843" w:rsidRPr="007C1843" w:rsidRDefault="007C1843" w:rsidP="007C1843">
      <w:pPr>
        <w:pStyle w:val="Header"/>
        <w:numPr>
          <w:ilvl w:val="0"/>
          <w:numId w:val="1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Assist with newsletters, website updates, and digital campaigns</w:t>
      </w:r>
    </w:p>
    <w:p w14:paraId="404F7DE5" w14:textId="77777777" w:rsidR="007C1843" w:rsidRPr="007C1843" w:rsidRDefault="007C1843" w:rsidP="007C1843">
      <w:pPr>
        <w:pStyle w:val="Header"/>
        <w:numPr>
          <w:ilvl w:val="0"/>
          <w:numId w:val="1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 xml:space="preserve">Provide administrative and operational support to ensure projects, vendors, and </w:t>
      </w:r>
      <w:r w:rsidRPr="007C1843">
        <w:rPr>
          <w:rFonts w:asciiTheme="minorHAnsi" w:hAnsiTheme="minorHAnsi" w:cstheme="minorHAnsi"/>
          <w:sz w:val="28"/>
          <w:szCs w:val="28"/>
        </w:rPr>
        <w:lastRenderedPageBreak/>
        <w:t>timelines stay on track</w:t>
      </w:r>
    </w:p>
    <w:p w14:paraId="449D924F" w14:textId="77777777" w:rsidR="007C1843" w:rsidRPr="007C1843" w:rsidRDefault="007C1843" w:rsidP="007C1843">
      <w:pPr>
        <w:pStyle w:val="Header"/>
        <w:numPr>
          <w:ilvl w:val="0"/>
          <w:numId w:val="1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Coordinate brand assets, including bios, headshots, business cards, and promotional materials</w:t>
      </w:r>
    </w:p>
    <w:p w14:paraId="6C02AB8D" w14:textId="77777777" w:rsidR="007C1843" w:rsidRPr="007C1843" w:rsidRDefault="007C1843" w:rsidP="007C1843">
      <w:pPr>
        <w:pStyle w:val="Header"/>
        <w:numPr>
          <w:ilvl w:val="0"/>
          <w:numId w:val="1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You will collaborate closely with the Marketing Manager to execute strategic initiatives and continuously improve how the firm shows up in the marketplace.</w:t>
      </w:r>
    </w:p>
    <w:p w14:paraId="3D7C2BAC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</w:p>
    <w:p w14:paraId="5FA42B3E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b/>
          <w:bCs/>
          <w:sz w:val="28"/>
          <w:szCs w:val="28"/>
        </w:rPr>
        <w:t>What We Offer</w:t>
      </w:r>
    </w:p>
    <w:p w14:paraId="381BC77C" w14:textId="77777777" w:rsidR="007C1843" w:rsidRPr="007C1843" w:rsidRDefault="007C1843" w:rsidP="007C1843">
      <w:pPr>
        <w:pStyle w:val="Header"/>
        <w:numPr>
          <w:ilvl w:val="0"/>
          <w:numId w:val="2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$45,000-50,000 salary</w:t>
      </w:r>
    </w:p>
    <w:p w14:paraId="1CC0B159" w14:textId="77777777" w:rsidR="007C1843" w:rsidRPr="007C1843" w:rsidRDefault="007C1843" w:rsidP="007C1843">
      <w:pPr>
        <w:pStyle w:val="Header"/>
        <w:numPr>
          <w:ilvl w:val="0"/>
          <w:numId w:val="2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Comprehensive benefits package</w:t>
      </w:r>
    </w:p>
    <w:p w14:paraId="276059E2" w14:textId="77777777" w:rsidR="007C1843" w:rsidRPr="007C1843" w:rsidRDefault="007C1843" w:rsidP="007C1843">
      <w:pPr>
        <w:pStyle w:val="Header"/>
        <w:numPr>
          <w:ilvl w:val="0"/>
          <w:numId w:val="2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Employer-provided health insurance</w:t>
      </w:r>
    </w:p>
    <w:p w14:paraId="3664EF92" w14:textId="77777777" w:rsidR="007C1843" w:rsidRPr="007C1843" w:rsidRDefault="007C1843" w:rsidP="007C1843">
      <w:pPr>
        <w:pStyle w:val="Header"/>
        <w:numPr>
          <w:ilvl w:val="0"/>
          <w:numId w:val="2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Dental and vision insurance available</w:t>
      </w:r>
    </w:p>
    <w:p w14:paraId="59477DEB" w14:textId="77777777" w:rsidR="007C1843" w:rsidRPr="007C1843" w:rsidRDefault="007C1843" w:rsidP="007C1843">
      <w:pPr>
        <w:pStyle w:val="Header"/>
        <w:numPr>
          <w:ilvl w:val="0"/>
          <w:numId w:val="2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401(k) with 3% non-elective contribution and profit-sharing</w:t>
      </w:r>
    </w:p>
    <w:p w14:paraId="26B67DF5" w14:textId="77777777" w:rsidR="007C1843" w:rsidRPr="007C1843" w:rsidRDefault="007C1843" w:rsidP="007C1843">
      <w:pPr>
        <w:pStyle w:val="Header"/>
        <w:numPr>
          <w:ilvl w:val="0"/>
          <w:numId w:val="2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proofErr w:type="gramStart"/>
      <w:r w:rsidRPr="007C1843">
        <w:rPr>
          <w:rFonts w:asciiTheme="minorHAnsi" w:hAnsiTheme="minorHAnsi" w:cstheme="minorHAnsi"/>
          <w:sz w:val="28"/>
          <w:szCs w:val="28"/>
        </w:rPr>
        <w:t>Accrued</w:t>
      </w:r>
      <w:proofErr w:type="gramEnd"/>
      <w:r w:rsidRPr="007C1843">
        <w:rPr>
          <w:rFonts w:asciiTheme="minorHAnsi" w:hAnsiTheme="minorHAnsi" w:cstheme="minorHAnsi"/>
          <w:sz w:val="28"/>
          <w:szCs w:val="28"/>
        </w:rPr>
        <w:t xml:space="preserve"> paid time off</w:t>
      </w:r>
    </w:p>
    <w:p w14:paraId="420AF4D3" w14:textId="77777777" w:rsidR="007C1843" w:rsidRPr="007C1843" w:rsidRDefault="007C1843" w:rsidP="007C1843">
      <w:pPr>
        <w:pStyle w:val="Header"/>
        <w:numPr>
          <w:ilvl w:val="0"/>
          <w:numId w:val="2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Paid parking or a monthly MARTA fare</w:t>
      </w:r>
    </w:p>
    <w:p w14:paraId="395F0DCE" w14:textId="77777777" w:rsidR="007C1843" w:rsidRPr="007C1843" w:rsidRDefault="007C1843" w:rsidP="007C1843">
      <w:pPr>
        <w:pStyle w:val="Header"/>
        <w:numPr>
          <w:ilvl w:val="0"/>
          <w:numId w:val="2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Clear path for growth within marketing and business development</w:t>
      </w:r>
    </w:p>
    <w:p w14:paraId="0EA178CC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Qualifications</w:t>
      </w:r>
    </w:p>
    <w:p w14:paraId="63A3DF3B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b/>
          <w:bCs/>
          <w:sz w:val="28"/>
          <w:szCs w:val="28"/>
        </w:rPr>
        <w:t>What You’ll Need</w:t>
      </w:r>
    </w:p>
    <w:p w14:paraId="20B7D252" w14:textId="77777777" w:rsidR="007C1843" w:rsidRPr="007C1843" w:rsidRDefault="007C1843" w:rsidP="007C1843">
      <w:pPr>
        <w:pStyle w:val="Header"/>
        <w:numPr>
          <w:ilvl w:val="0"/>
          <w:numId w:val="3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Bachelor’s degree (Marketing, Communications, Media, or related field preferred) OR relevant marketing experience</w:t>
      </w:r>
    </w:p>
    <w:p w14:paraId="470C5F3E" w14:textId="77777777" w:rsidR="007C1843" w:rsidRPr="007C1843" w:rsidRDefault="007C1843" w:rsidP="007C1843">
      <w:pPr>
        <w:pStyle w:val="Header"/>
        <w:numPr>
          <w:ilvl w:val="0"/>
          <w:numId w:val="3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0–2 years of marketing experience (recent graduates and motivated career switchers welcome)</w:t>
      </w:r>
    </w:p>
    <w:p w14:paraId="40AEA3FE" w14:textId="77777777" w:rsidR="007C1843" w:rsidRPr="007C1843" w:rsidRDefault="007C1843" w:rsidP="007C1843">
      <w:pPr>
        <w:pStyle w:val="Header"/>
        <w:numPr>
          <w:ilvl w:val="0"/>
          <w:numId w:val="3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Experience editing video content and producing short-form media</w:t>
      </w:r>
    </w:p>
    <w:p w14:paraId="06D61248" w14:textId="77777777" w:rsidR="007C1843" w:rsidRPr="007C1843" w:rsidRDefault="007C1843" w:rsidP="007C1843">
      <w:pPr>
        <w:pStyle w:val="Header"/>
        <w:numPr>
          <w:ilvl w:val="0"/>
          <w:numId w:val="3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Strong design skills in Canva or comparable platforms</w:t>
      </w:r>
    </w:p>
    <w:p w14:paraId="5D8800D0" w14:textId="77777777" w:rsidR="007C1843" w:rsidRPr="007C1843" w:rsidRDefault="007C1843" w:rsidP="007C1843">
      <w:pPr>
        <w:pStyle w:val="Header"/>
        <w:numPr>
          <w:ilvl w:val="0"/>
          <w:numId w:val="3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Comfort working across Instagram, TikTok, LinkedIn, and digital channels</w:t>
      </w:r>
    </w:p>
    <w:p w14:paraId="45940F4B" w14:textId="77777777" w:rsidR="007C1843" w:rsidRPr="007C1843" w:rsidRDefault="007C1843" w:rsidP="007C1843">
      <w:pPr>
        <w:pStyle w:val="Header"/>
        <w:numPr>
          <w:ilvl w:val="0"/>
          <w:numId w:val="3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Strong written communication skills</w:t>
      </w:r>
    </w:p>
    <w:p w14:paraId="5C1B8104" w14:textId="77777777" w:rsidR="007C1843" w:rsidRPr="007C1843" w:rsidRDefault="007C1843" w:rsidP="007C1843">
      <w:pPr>
        <w:pStyle w:val="Header"/>
        <w:numPr>
          <w:ilvl w:val="0"/>
          <w:numId w:val="3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Close attention to detail and follow-through</w:t>
      </w:r>
    </w:p>
    <w:p w14:paraId="26316F50" w14:textId="77777777" w:rsidR="007C1843" w:rsidRPr="007C1843" w:rsidRDefault="007C1843" w:rsidP="007C1843">
      <w:pPr>
        <w:pStyle w:val="Header"/>
        <w:numPr>
          <w:ilvl w:val="0"/>
          <w:numId w:val="3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Portfolio of creative work (video, design, or social content) available upon request</w:t>
      </w:r>
    </w:p>
    <w:p w14:paraId="51882960" w14:textId="77777777" w:rsidR="007C1843" w:rsidRPr="007C1843" w:rsidRDefault="007C1843" w:rsidP="007C1843">
      <w:pPr>
        <w:pStyle w:val="Header"/>
        <w:numPr>
          <w:ilvl w:val="0"/>
          <w:numId w:val="3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Ability to manage multiple priorities in a fast-paced environment</w:t>
      </w:r>
    </w:p>
    <w:p w14:paraId="6FA8357E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</w:p>
    <w:p w14:paraId="23191903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b/>
          <w:bCs/>
          <w:sz w:val="28"/>
          <w:szCs w:val="28"/>
        </w:rPr>
        <w:lastRenderedPageBreak/>
        <w:t>Preferred Experience</w:t>
      </w:r>
    </w:p>
    <w:p w14:paraId="14E153D8" w14:textId="77777777" w:rsidR="007C1843" w:rsidRPr="007C1843" w:rsidRDefault="007C1843" w:rsidP="007C1843">
      <w:pPr>
        <w:pStyle w:val="Header"/>
        <w:numPr>
          <w:ilvl w:val="0"/>
          <w:numId w:val="4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Familiarity with Figma</w:t>
      </w:r>
    </w:p>
    <w:p w14:paraId="235A5173" w14:textId="77777777" w:rsidR="007C1843" w:rsidRPr="007C1843" w:rsidRDefault="007C1843" w:rsidP="007C1843">
      <w:pPr>
        <w:pStyle w:val="Header"/>
        <w:numPr>
          <w:ilvl w:val="0"/>
          <w:numId w:val="4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Experience with HubSpot or email marketing platforms</w:t>
      </w:r>
    </w:p>
    <w:p w14:paraId="5AF3634C" w14:textId="77777777" w:rsidR="007C1843" w:rsidRPr="007C1843" w:rsidRDefault="007C1843" w:rsidP="007C1843">
      <w:pPr>
        <w:pStyle w:val="Header"/>
        <w:numPr>
          <w:ilvl w:val="0"/>
          <w:numId w:val="4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Basic understanding of analytics and performance tracking</w:t>
      </w:r>
    </w:p>
    <w:p w14:paraId="46352F21" w14:textId="77777777" w:rsidR="007C1843" w:rsidRPr="007C1843" w:rsidRDefault="007C1843" w:rsidP="007C1843">
      <w:pPr>
        <w:pStyle w:val="Header"/>
        <w:numPr>
          <w:ilvl w:val="0"/>
          <w:numId w:val="4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Experience contributing to brand growth initiatives</w:t>
      </w:r>
    </w:p>
    <w:p w14:paraId="015DDAA3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Compensation</w:t>
      </w:r>
    </w:p>
    <w:p w14:paraId="089943EF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$45,000 - 50,000 yearly</w:t>
      </w:r>
    </w:p>
    <w:p w14:paraId="7ACFDB73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About Wiggam Law</w:t>
      </w:r>
    </w:p>
    <w:p w14:paraId="1322B5E4" w14:textId="77777777" w:rsidR="007C1843" w:rsidRPr="007C1843" w:rsidRDefault="007C1843" w:rsidP="007C1843">
      <w:pPr>
        <w:pStyle w:val="Header"/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b/>
          <w:bCs/>
          <w:sz w:val="28"/>
          <w:szCs w:val="28"/>
        </w:rPr>
        <w:t>Why Join Wiggam Law? </w:t>
      </w:r>
    </w:p>
    <w:p w14:paraId="35A8A54D" w14:textId="77777777" w:rsidR="007C1843" w:rsidRPr="007C1843" w:rsidRDefault="007C1843" w:rsidP="007C1843">
      <w:pPr>
        <w:pStyle w:val="Header"/>
        <w:numPr>
          <w:ilvl w:val="0"/>
          <w:numId w:val="5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Join one of the nation’s fastest-growing tax law firms (Law Firm 500 #4 in 2020).</w:t>
      </w:r>
    </w:p>
    <w:p w14:paraId="21DA3AAA" w14:textId="77777777" w:rsidR="007C1843" w:rsidRPr="007C1843" w:rsidRDefault="007C1843" w:rsidP="007C1843">
      <w:pPr>
        <w:pStyle w:val="Header"/>
        <w:numPr>
          <w:ilvl w:val="0"/>
          <w:numId w:val="5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Be part of a team that helps real people overcome real tax challenges.</w:t>
      </w:r>
    </w:p>
    <w:p w14:paraId="4C094E5E" w14:textId="77777777" w:rsidR="007C1843" w:rsidRPr="007C1843" w:rsidRDefault="007C1843" w:rsidP="007C1843">
      <w:pPr>
        <w:pStyle w:val="Header"/>
        <w:numPr>
          <w:ilvl w:val="0"/>
          <w:numId w:val="5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Work with professionals who value accuracy, collaboration, and continuous improvement.</w:t>
      </w:r>
    </w:p>
    <w:p w14:paraId="1C105859" w14:textId="77777777" w:rsidR="007C1843" w:rsidRPr="007C1843" w:rsidRDefault="007C1843" w:rsidP="007C1843">
      <w:pPr>
        <w:pStyle w:val="Header"/>
        <w:numPr>
          <w:ilvl w:val="0"/>
          <w:numId w:val="5"/>
        </w:numPr>
        <w:tabs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>Grow your career in an environment that rewards initiative, accountability, and innovation.</w:t>
      </w:r>
    </w:p>
    <w:p w14:paraId="049D3A07" w14:textId="77777777" w:rsidR="002477B0" w:rsidRPr="007C1843" w:rsidRDefault="002477B0" w:rsidP="002477B0">
      <w:pPr>
        <w:pStyle w:val="Header"/>
        <w:tabs>
          <w:tab w:val="clear" w:pos="9360"/>
          <w:tab w:val="left" w:pos="-540"/>
          <w:tab w:val="right" w:pos="9900"/>
        </w:tabs>
        <w:spacing w:line="300" w:lineRule="auto"/>
        <w:ind w:right="-540"/>
        <w:rPr>
          <w:rFonts w:asciiTheme="minorHAnsi" w:hAnsiTheme="minorHAnsi" w:cstheme="minorHAnsi"/>
          <w:sz w:val="28"/>
          <w:szCs w:val="28"/>
        </w:rPr>
      </w:pPr>
      <w:r w:rsidRPr="007C1843">
        <w:rPr>
          <w:rFonts w:asciiTheme="minorHAnsi" w:hAnsiTheme="minorHAnsi" w:cstheme="minorHAnsi"/>
          <w:sz w:val="28"/>
          <w:szCs w:val="28"/>
        </w:rPr>
        <w:tab/>
      </w:r>
    </w:p>
    <w:p w14:paraId="661E3123" w14:textId="77777777" w:rsidR="000016BF" w:rsidRPr="007C1843" w:rsidRDefault="000016BF" w:rsidP="006C2020">
      <w:pPr>
        <w:pStyle w:val="BodyText"/>
        <w:jc w:val="left"/>
        <w:rPr>
          <w:rFonts w:asciiTheme="minorHAnsi" w:hAnsiTheme="minorHAnsi" w:cstheme="minorHAnsi"/>
          <w:sz w:val="28"/>
          <w:szCs w:val="28"/>
        </w:rPr>
      </w:pPr>
    </w:p>
    <w:sectPr w:rsidR="000016BF" w:rsidRPr="007C1843" w:rsidSect="002477B0">
      <w:headerReference w:type="default" r:id="rId7"/>
      <w:type w:val="continuous"/>
      <w:pgSz w:w="12420" w:h="1602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44E92" w14:textId="77777777" w:rsidR="006C0BAA" w:rsidRDefault="006C0BAA" w:rsidP="006C2020">
      <w:r>
        <w:separator/>
      </w:r>
    </w:p>
  </w:endnote>
  <w:endnote w:type="continuationSeparator" w:id="0">
    <w:p w14:paraId="42B7A667" w14:textId="77777777" w:rsidR="006C0BAA" w:rsidRDefault="006C0BAA" w:rsidP="006C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E5FD" w14:textId="77777777" w:rsidR="006C0BAA" w:rsidRDefault="006C0BAA" w:rsidP="006C2020">
      <w:r>
        <w:separator/>
      </w:r>
    </w:p>
  </w:footnote>
  <w:footnote w:type="continuationSeparator" w:id="0">
    <w:p w14:paraId="47A99BB2" w14:textId="77777777" w:rsidR="006C0BAA" w:rsidRDefault="006C0BAA" w:rsidP="006C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BFCA" w14:textId="77777777" w:rsidR="006C2020" w:rsidRPr="006C2020" w:rsidRDefault="006C2020" w:rsidP="006C2020">
    <w:pPr>
      <w:pStyle w:val="BodyText"/>
      <w:spacing w:before="112"/>
      <w:rPr>
        <w:rFonts w:ascii="Tahoma" w:hAnsi="Tahoma" w:cs="Tahoma"/>
        <w:sz w:val="16"/>
        <w:szCs w:val="16"/>
      </w:rPr>
    </w:pPr>
    <w:r w:rsidRPr="006C2020">
      <w:rPr>
        <w:rFonts w:ascii="Tahoma" w:hAnsi="Tahoma" w:cs="Tahoma"/>
        <w:w w:val="105"/>
        <w:sz w:val="16"/>
        <w:szCs w:val="16"/>
      </w:rPr>
      <w:t>1275</w:t>
    </w:r>
    <w:r w:rsidRPr="006C2020">
      <w:rPr>
        <w:rFonts w:ascii="Tahoma" w:hAnsi="Tahoma" w:cs="Tahoma"/>
        <w:spacing w:val="-4"/>
        <w:w w:val="105"/>
        <w:sz w:val="16"/>
        <w:szCs w:val="16"/>
      </w:rPr>
      <w:t xml:space="preserve"> </w:t>
    </w:r>
    <w:r w:rsidRPr="006C2020">
      <w:rPr>
        <w:rFonts w:ascii="Tahoma" w:hAnsi="Tahoma" w:cs="Tahoma"/>
        <w:w w:val="105"/>
        <w:sz w:val="16"/>
        <w:szCs w:val="16"/>
      </w:rPr>
      <w:t>Peachtree</w:t>
    </w:r>
    <w:r w:rsidRPr="006C2020">
      <w:rPr>
        <w:rFonts w:ascii="Tahoma" w:hAnsi="Tahoma" w:cs="Tahoma"/>
        <w:spacing w:val="-4"/>
        <w:w w:val="105"/>
        <w:sz w:val="16"/>
        <w:szCs w:val="16"/>
      </w:rPr>
      <w:t xml:space="preserve"> </w:t>
    </w:r>
    <w:r w:rsidRPr="006C2020">
      <w:rPr>
        <w:rFonts w:ascii="Tahoma" w:hAnsi="Tahoma" w:cs="Tahoma"/>
        <w:w w:val="105"/>
        <w:sz w:val="16"/>
        <w:szCs w:val="16"/>
      </w:rPr>
      <w:t>Street</w:t>
    </w:r>
    <w:r w:rsidRPr="006C2020">
      <w:rPr>
        <w:rFonts w:ascii="Tahoma" w:hAnsi="Tahoma" w:cs="Tahoma"/>
        <w:spacing w:val="-3"/>
        <w:w w:val="105"/>
        <w:sz w:val="16"/>
        <w:szCs w:val="16"/>
      </w:rPr>
      <w:t xml:space="preserve"> </w:t>
    </w:r>
    <w:r w:rsidRPr="006C2020">
      <w:rPr>
        <w:rFonts w:ascii="Tahoma" w:hAnsi="Tahoma" w:cs="Tahoma"/>
        <w:w w:val="105"/>
        <w:sz w:val="16"/>
        <w:szCs w:val="16"/>
      </w:rPr>
      <w:t>NE,</w:t>
    </w:r>
    <w:r w:rsidRPr="006C2020">
      <w:rPr>
        <w:rFonts w:ascii="Tahoma" w:hAnsi="Tahoma" w:cs="Tahoma"/>
        <w:spacing w:val="-4"/>
        <w:w w:val="105"/>
        <w:sz w:val="16"/>
        <w:szCs w:val="16"/>
      </w:rPr>
      <w:t xml:space="preserve"> </w:t>
    </w:r>
    <w:r w:rsidRPr="006C2020">
      <w:rPr>
        <w:rFonts w:ascii="Tahoma" w:hAnsi="Tahoma" w:cs="Tahoma"/>
        <w:w w:val="105"/>
        <w:sz w:val="16"/>
        <w:szCs w:val="16"/>
      </w:rPr>
      <w:t>Suite</w:t>
    </w:r>
    <w:r w:rsidRPr="006C2020">
      <w:rPr>
        <w:rFonts w:ascii="Tahoma" w:hAnsi="Tahoma" w:cs="Tahoma"/>
        <w:spacing w:val="-4"/>
        <w:w w:val="105"/>
        <w:sz w:val="16"/>
        <w:szCs w:val="16"/>
      </w:rPr>
      <w:t xml:space="preserve"> </w:t>
    </w:r>
    <w:r w:rsidRPr="006C2020">
      <w:rPr>
        <w:rFonts w:ascii="Tahoma" w:hAnsi="Tahoma" w:cs="Tahoma"/>
        <w:spacing w:val="-5"/>
        <w:w w:val="105"/>
        <w:sz w:val="16"/>
        <w:szCs w:val="16"/>
      </w:rPr>
      <w:t>500</w:t>
    </w:r>
  </w:p>
  <w:p w14:paraId="29777556" w14:textId="77777777" w:rsidR="006C2020" w:rsidRPr="006C2020" w:rsidRDefault="006C2020" w:rsidP="006C2020">
    <w:pPr>
      <w:pStyle w:val="BodyText"/>
      <w:rPr>
        <w:rFonts w:ascii="Tahoma" w:hAnsi="Tahoma" w:cs="Tahoma"/>
        <w:sz w:val="16"/>
        <w:szCs w:val="16"/>
      </w:rPr>
    </w:pPr>
    <w:r w:rsidRPr="006C2020">
      <w:rPr>
        <w:rFonts w:ascii="Tahoma" w:hAnsi="Tahoma" w:cs="Tahoma"/>
        <w:noProof/>
        <w:sz w:val="16"/>
        <w:szCs w:val="16"/>
      </w:rPr>
      <w:drawing>
        <wp:anchor distT="0" distB="0" distL="0" distR="0" simplePos="0" relativeHeight="251659264" behindDoc="0" locked="0" layoutInCell="1" allowOverlap="1" wp14:anchorId="70E5444E" wp14:editId="267A5D0C">
          <wp:simplePos x="0" y="0"/>
          <wp:positionH relativeFrom="page">
            <wp:posOffset>469130</wp:posOffset>
          </wp:positionH>
          <wp:positionV relativeFrom="paragraph">
            <wp:posOffset>44002</wp:posOffset>
          </wp:positionV>
          <wp:extent cx="2914649" cy="466724"/>
          <wp:effectExtent l="0" t="0" r="0" b="0"/>
          <wp:wrapNone/>
          <wp:docPr id="1" name="image1.pn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14649" cy="466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C2020">
      <w:rPr>
        <w:rFonts w:ascii="Tahoma" w:hAnsi="Tahoma" w:cs="Tahoma"/>
        <w:w w:val="105"/>
        <w:sz w:val="16"/>
        <w:szCs w:val="16"/>
      </w:rPr>
      <w:t>Atlanta,</w:t>
    </w:r>
    <w:r w:rsidRPr="006C2020">
      <w:rPr>
        <w:rFonts w:ascii="Tahoma" w:hAnsi="Tahoma" w:cs="Tahoma"/>
        <w:spacing w:val="10"/>
        <w:w w:val="105"/>
        <w:sz w:val="16"/>
        <w:szCs w:val="16"/>
      </w:rPr>
      <w:t xml:space="preserve"> </w:t>
    </w:r>
    <w:r w:rsidRPr="006C2020">
      <w:rPr>
        <w:rFonts w:ascii="Tahoma" w:hAnsi="Tahoma" w:cs="Tahoma"/>
        <w:w w:val="105"/>
        <w:sz w:val="16"/>
        <w:szCs w:val="16"/>
      </w:rPr>
      <w:t>Georgia</w:t>
    </w:r>
    <w:r w:rsidRPr="006C2020">
      <w:rPr>
        <w:rFonts w:ascii="Tahoma" w:hAnsi="Tahoma" w:cs="Tahoma"/>
        <w:spacing w:val="10"/>
        <w:w w:val="105"/>
        <w:sz w:val="16"/>
        <w:szCs w:val="16"/>
      </w:rPr>
      <w:t xml:space="preserve"> </w:t>
    </w:r>
    <w:r w:rsidRPr="006C2020">
      <w:rPr>
        <w:rFonts w:ascii="Tahoma" w:hAnsi="Tahoma" w:cs="Tahoma"/>
        <w:spacing w:val="-2"/>
        <w:w w:val="105"/>
        <w:sz w:val="16"/>
        <w:szCs w:val="16"/>
      </w:rPr>
      <w:t>30309</w:t>
    </w:r>
  </w:p>
  <w:p w14:paraId="66DD2C9F" w14:textId="77777777" w:rsidR="006C2020" w:rsidRPr="006C2020" w:rsidRDefault="006C2020" w:rsidP="006C2020">
    <w:pPr>
      <w:pStyle w:val="BodyText"/>
      <w:rPr>
        <w:rFonts w:ascii="Tahoma" w:hAnsi="Tahoma" w:cs="Tahoma"/>
        <w:sz w:val="16"/>
        <w:szCs w:val="16"/>
      </w:rPr>
    </w:pPr>
    <w:r w:rsidRPr="006C2020">
      <w:rPr>
        <w:rFonts w:ascii="Tahoma" w:hAnsi="Tahoma" w:cs="Tahoma"/>
        <w:w w:val="105"/>
        <w:sz w:val="16"/>
        <w:szCs w:val="16"/>
      </w:rPr>
      <w:t>Phone:</w:t>
    </w:r>
    <w:r w:rsidRPr="006C2020">
      <w:rPr>
        <w:rFonts w:ascii="Tahoma" w:hAnsi="Tahoma" w:cs="Tahoma"/>
        <w:spacing w:val="-6"/>
        <w:w w:val="105"/>
        <w:sz w:val="16"/>
        <w:szCs w:val="16"/>
      </w:rPr>
      <w:t xml:space="preserve"> </w:t>
    </w:r>
    <w:r w:rsidRPr="006C2020">
      <w:rPr>
        <w:rFonts w:ascii="Tahoma" w:hAnsi="Tahoma" w:cs="Tahoma"/>
        <w:w w:val="105"/>
        <w:sz w:val="16"/>
        <w:szCs w:val="16"/>
      </w:rPr>
      <w:t>(404)</w:t>
    </w:r>
    <w:r w:rsidRPr="006C2020">
      <w:rPr>
        <w:rFonts w:ascii="Tahoma" w:hAnsi="Tahoma" w:cs="Tahoma"/>
        <w:spacing w:val="-6"/>
        <w:w w:val="105"/>
        <w:sz w:val="16"/>
        <w:szCs w:val="16"/>
      </w:rPr>
      <w:t xml:space="preserve"> </w:t>
    </w:r>
    <w:r w:rsidRPr="006C2020">
      <w:rPr>
        <w:rFonts w:ascii="Tahoma" w:hAnsi="Tahoma" w:cs="Tahoma"/>
        <w:w w:val="105"/>
        <w:sz w:val="16"/>
        <w:szCs w:val="16"/>
      </w:rPr>
      <w:t>233-</w:t>
    </w:r>
    <w:r w:rsidRPr="006C2020">
      <w:rPr>
        <w:rFonts w:ascii="Tahoma" w:hAnsi="Tahoma" w:cs="Tahoma"/>
        <w:spacing w:val="-4"/>
        <w:w w:val="105"/>
        <w:sz w:val="16"/>
        <w:szCs w:val="16"/>
      </w:rPr>
      <w:t>9800</w:t>
    </w:r>
  </w:p>
  <w:p w14:paraId="4E05BB6F" w14:textId="77777777" w:rsidR="006C2020" w:rsidRPr="006C2020" w:rsidRDefault="006C2020" w:rsidP="006C2020">
    <w:pPr>
      <w:pStyle w:val="BodyText"/>
      <w:rPr>
        <w:rFonts w:ascii="Tahoma" w:hAnsi="Tahoma" w:cs="Tahoma"/>
        <w:sz w:val="16"/>
        <w:szCs w:val="16"/>
      </w:rPr>
    </w:pPr>
    <w:r w:rsidRPr="006C2020">
      <w:rPr>
        <w:rFonts w:ascii="Tahoma" w:hAnsi="Tahoma" w:cs="Tahoma"/>
        <w:sz w:val="16"/>
        <w:szCs w:val="16"/>
      </w:rPr>
      <w:t>Fax:</w:t>
    </w:r>
    <w:r w:rsidRPr="006C2020">
      <w:rPr>
        <w:rFonts w:ascii="Tahoma" w:hAnsi="Tahoma" w:cs="Tahoma"/>
        <w:spacing w:val="10"/>
        <w:sz w:val="16"/>
        <w:szCs w:val="16"/>
      </w:rPr>
      <w:t xml:space="preserve"> </w:t>
    </w:r>
    <w:r w:rsidRPr="006C2020">
      <w:rPr>
        <w:rFonts w:ascii="Tahoma" w:hAnsi="Tahoma" w:cs="Tahoma"/>
        <w:sz w:val="16"/>
        <w:szCs w:val="16"/>
      </w:rPr>
      <w:t>(404)</w:t>
    </w:r>
    <w:r w:rsidRPr="006C2020">
      <w:rPr>
        <w:rFonts w:ascii="Tahoma" w:hAnsi="Tahoma" w:cs="Tahoma"/>
        <w:spacing w:val="11"/>
        <w:sz w:val="16"/>
        <w:szCs w:val="16"/>
      </w:rPr>
      <w:t xml:space="preserve"> </w:t>
    </w:r>
    <w:r w:rsidRPr="006C2020">
      <w:rPr>
        <w:rFonts w:ascii="Tahoma" w:hAnsi="Tahoma" w:cs="Tahoma"/>
        <w:sz w:val="16"/>
        <w:szCs w:val="16"/>
      </w:rPr>
      <w:t>602-</w:t>
    </w:r>
    <w:r w:rsidRPr="006C2020">
      <w:rPr>
        <w:rFonts w:ascii="Tahoma" w:hAnsi="Tahoma" w:cs="Tahoma"/>
        <w:spacing w:val="-4"/>
        <w:sz w:val="16"/>
        <w:szCs w:val="16"/>
      </w:rPr>
      <w:t>0123</w:t>
    </w:r>
  </w:p>
  <w:p w14:paraId="4CF46BD6" w14:textId="77777777" w:rsidR="006C2020" w:rsidRPr="006C2020" w:rsidRDefault="006C2020" w:rsidP="006C2020">
    <w:pPr>
      <w:pStyle w:val="BodyText"/>
      <w:rPr>
        <w:rFonts w:ascii="Tahoma" w:hAnsi="Tahoma" w:cs="Tahoma"/>
        <w:sz w:val="16"/>
        <w:szCs w:val="16"/>
      </w:rPr>
    </w:pPr>
    <w:r w:rsidRPr="006C2020">
      <w:rPr>
        <w:rFonts w:ascii="Tahoma" w:hAnsi="Tahoma" w:cs="Tahoma"/>
        <w:spacing w:val="-2"/>
        <w:w w:val="110"/>
        <w:sz w:val="16"/>
        <w:szCs w:val="16"/>
      </w:rPr>
      <w:t>wiggamlaw.com</w:t>
    </w:r>
  </w:p>
  <w:p w14:paraId="57D9DAC4" w14:textId="77777777" w:rsidR="006C2020" w:rsidRDefault="006C2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A53"/>
    <w:multiLevelType w:val="multilevel"/>
    <w:tmpl w:val="1814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55625"/>
    <w:multiLevelType w:val="multilevel"/>
    <w:tmpl w:val="13A8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76DE7"/>
    <w:multiLevelType w:val="multilevel"/>
    <w:tmpl w:val="F53C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53241"/>
    <w:multiLevelType w:val="multilevel"/>
    <w:tmpl w:val="5B80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E204A7"/>
    <w:multiLevelType w:val="multilevel"/>
    <w:tmpl w:val="441A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785160">
    <w:abstractNumId w:val="4"/>
  </w:num>
  <w:num w:numId="2" w16cid:durableId="2042587849">
    <w:abstractNumId w:val="3"/>
  </w:num>
  <w:num w:numId="3" w16cid:durableId="1272395572">
    <w:abstractNumId w:val="0"/>
  </w:num>
  <w:num w:numId="4" w16cid:durableId="355933389">
    <w:abstractNumId w:val="1"/>
  </w:num>
  <w:num w:numId="5" w16cid:durableId="986084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BF"/>
    <w:rsid w:val="000016BF"/>
    <w:rsid w:val="001851D9"/>
    <w:rsid w:val="001D6342"/>
    <w:rsid w:val="002477B0"/>
    <w:rsid w:val="003D0E77"/>
    <w:rsid w:val="006C0BAA"/>
    <w:rsid w:val="006C2020"/>
    <w:rsid w:val="007C1843"/>
    <w:rsid w:val="00877DC6"/>
    <w:rsid w:val="00E16D4A"/>
    <w:rsid w:val="00EF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EE209"/>
  <w15:docId w15:val="{F5922670-3DB5-4A53-AE84-0353B37F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right="101"/>
      <w:jc w:val="right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2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02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C2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020"/>
    <w:rPr>
      <w:rFonts w:ascii="Arial" w:eastAsia="Arial" w:hAnsi="Arial" w:cs="Arial"/>
    </w:rPr>
  </w:style>
  <w:style w:type="paragraph" w:styleId="NoSpacing">
    <w:name w:val="No Spacing"/>
    <w:uiPriority w:val="1"/>
    <w:qFormat/>
    <w:rsid w:val="002477B0"/>
    <w:pPr>
      <w:widowControl/>
      <w:autoSpaceDE/>
      <w:autoSpaceDN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Wiggam Law Letterhead</dc:title>
  <dc:creator>Taylor Gray</dc:creator>
  <cp:keywords>DAFcdNo9Xww,BAFDtEnFR5k</cp:keywords>
  <cp:lastModifiedBy>Janae Lewis</cp:lastModifiedBy>
  <cp:revision>2</cp:revision>
  <cp:lastPrinted>2023-03-09T14:32:00Z</cp:lastPrinted>
  <dcterms:created xsi:type="dcterms:W3CDTF">2026-04-28T14:35:00Z</dcterms:created>
  <dcterms:modified xsi:type="dcterms:W3CDTF">2026-04-28T14:35:00Z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Canva</vt:lpwstr>
  </property>
  <property fmtid="{D5CDD505-2E9C-101B-9397-08002B2CF9AE}" pid="4" name="LastSaved">
    <vt:filetime>2023-03-09T00:00:00Z</vt:filetime>
  </property>
  <property fmtid="{D5CDD505-2E9C-101B-9397-08002B2CF9AE}" pid="5" name="Producer">
    <vt:lpwstr>Canva</vt:lpwstr>
  </property>
</Properties>
</file>